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9" w:rsidRPr="009A530A" w:rsidRDefault="00207E09" w:rsidP="008D2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30A"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</w:p>
    <w:p w:rsidR="00207E09" w:rsidRPr="009A530A" w:rsidRDefault="00207E09" w:rsidP="008D28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A530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лютого 2019 року о 14.00</w:t>
      </w:r>
      <w:r w:rsidRPr="009A530A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засідання Науково-методичної ради ОНУ імені І.І. Мечникова.</w:t>
      </w:r>
    </w:p>
    <w:p w:rsidR="00207E09" w:rsidRPr="009A530A" w:rsidRDefault="00207E09" w:rsidP="008D2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30A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207E09" w:rsidRPr="008D28CA" w:rsidRDefault="008D28CA" w:rsidP="008D28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7E09" w:rsidRPr="008D28CA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плану роботи НМР </w:t>
      </w:r>
      <w:r w:rsidRPr="008D28CA">
        <w:rPr>
          <w:rFonts w:ascii="Times New Roman" w:hAnsi="Times New Roman" w:cs="Times New Roman"/>
          <w:sz w:val="28"/>
          <w:szCs w:val="28"/>
          <w:lang w:val="uk-UA"/>
        </w:rPr>
        <w:t>ОНУ імені І.І. Мечникова на 2019</w:t>
      </w:r>
      <w:r w:rsidR="00207E09" w:rsidRPr="008D28CA">
        <w:rPr>
          <w:rFonts w:ascii="Times New Roman" w:hAnsi="Times New Roman" w:cs="Times New Roman"/>
          <w:sz w:val="28"/>
          <w:szCs w:val="28"/>
          <w:lang w:val="uk-UA"/>
        </w:rPr>
        <w:t xml:space="preserve"> рік (Доповідач В.М. Хмарський).</w:t>
      </w:r>
    </w:p>
    <w:p w:rsidR="008D28CA" w:rsidRPr="008D28CA" w:rsidRDefault="008D28CA" w:rsidP="008D28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Затвердження Положення про навчальні видання в   </w:t>
      </w:r>
      <w:r w:rsidRPr="008D28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Одеському національному університеті </w:t>
      </w:r>
      <w:r w:rsidRPr="008D2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імені І.І. Мечникова </w:t>
      </w:r>
      <w:r w:rsidRPr="008D28CA">
        <w:rPr>
          <w:rFonts w:ascii="Times New Roman" w:hAnsi="Times New Roman" w:cs="Times New Roman"/>
          <w:sz w:val="28"/>
          <w:szCs w:val="28"/>
          <w:lang w:val="uk-UA"/>
        </w:rPr>
        <w:t>(Доповідач Л.В.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28CA">
        <w:rPr>
          <w:rFonts w:ascii="Times New Roman" w:hAnsi="Times New Roman" w:cs="Times New Roman"/>
          <w:sz w:val="28"/>
          <w:szCs w:val="28"/>
          <w:lang w:val="uk-UA"/>
        </w:rPr>
        <w:t>Нікола).</w:t>
      </w:r>
    </w:p>
    <w:p w:rsidR="008D28CA" w:rsidRPr="008D28CA" w:rsidRDefault="008D28CA" w:rsidP="008D28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sz w:val="28"/>
          <w:szCs w:val="28"/>
          <w:lang w:val="uk-UA"/>
        </w:rPr>
        <w:t>Рекомендація навчальної та навчально-методичної літератури до друку (Доповідач Л.В.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28CA">
        <w:rPr>
          <w:rFonts w:ascii="Times New Roman" w:hAnsi="Times New Roman" w:cs="Times New Roman"/>
          <w:sz w:val="28"/>
          <w:szCs w:val="28"/>
          <w:lang w:val="uk-UA"/>
        </w:rPr>
        <w:t>Нікола).</w:t>
      </w:r>
    </w:p>
    <w:p w:rsidR="00207E09" w:rsidRPr="008D28CA" w:rsidRDefault="00207E09" w:rsidP="008D28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8CA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227F5" w:rsidRDefault="00A227F5"/>
    <w:sectPr w:rsidR="00A2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D9B"/>
    <w:multiLevelType w:val="hybridMultilevel"/>
    <w:tmpl w:val="20D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563A"/>
    <w:multiLevelType w:val="hybridMultilevel"/>
    <w:tmpl w:val="90F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E40"/>
    <w:multiLevelType w:val="multilevel"/>
    <w:tmpl w:val="5EDCA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207E09"/>
    <w:rsid w:val="00207E09"/>
    <w:rsid w:val="008D28CA"/>
    <w:rsid w:val="00A2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09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8D28CA"/>
    <w:rPr>
      <w:rFonts w:ascii="Cambria" w:hAnsi="Cambria" w:cs="Cambria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28CA"/>
    <w:pPr>
      <w:widowControl w:val="0"/>
      <w:shd w:val="clear" w:color="auto" w:fill="FFFFFF"/>
      <w:spacing w:before="1200" w:after="0" w:line="456" w:lineRule="exact"/>
      <w:jc w:val="right"/>
    </w:pPr>
    <w:rPr>
      <w:rFonts w:ascii="Cambria" w:hAnsi="Cambria" w:cs="Cambria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2019-02-07T19:07:00Z</dcterms:created>
  <dcterms:modified xsi:type="dcterms:W3CDTF">2019-02-07T19:21:00Z</dcterms:modified>
</cp:coreProperties>
</file>